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F8" w:rsidRPr="00B124FA" w:rsidRDefault="00B124FA" w:rsidP="00B12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BA">
        <w:rPr>
          <w:rFonts w:ascii="Times New Roman" w:hAnsi="Times New Roman" w:cs="Times New Roman"/>
          <w:sz w:val="24"/>
          <w:szCs w:val="24"/>
        </w:rPr>
        <w:t>Отличительной особенностью группы для детей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C71FBA">
        <w:rPr>
          <w:rFonts w:ascii="Times New Roman" w:hAnsi="Times New Roman" w:cs="Times New Roman"/>
          <w:sz w:val="24"/>
          <w:szCs w:val="24"/>
        </w:rPr>
        <w:t xml:space="preserve"> лет «Почемучки» является упор на </w:t>
      </w:r>
      <w:proofErr w:type="spellStart"/>
      <w:r w:rsidRPr="00C71FBA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C71FBA">
        <w:rPr>
          <w:rFonts w:ascii="Times New Roman" w:hAnsi="Times New Roman" w:cs="Times New Roman"/>
          <w:sz w:val="24"/>
          <w:szCs w:val="24"/>
        </w:rPr>
        <w:t xml:space="preserve"> воспитание, так как педагоги работают над этой темой  по самообразованию. Игровые зоны для мальчиков и девочек содержат разнообразные дидактические игры, направленные на углубление представлений детей о мужских и женских профессиях и обязанностях, о семье, ее членах и их роли. Имеются игры, сделанные своими руками.</w:t>
      </w:r>
    </w:p>
    <w:tbl>
      <w:tblPr>
        <w:tblStyle w:val="a3"/>
        <w:tblW w:w="0" w:type="auto"/>
        <w:tblInd w:w="-34" w:type="dxa"/>
        <w:tblLook w:val="04A0"/>
      </w:tblPr>
      <w:tblGrid>
        <w:gridCol w:w="2593"/>
        <w:gridCol w:w="7012"/>
      </w:tblGrid>
      <w:tr w:rsidR="00BD12F8" w:rsidRPr="00174C6B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Название центра</w:t>
            </w:r>
          </w:p>
        </w:tc>
        <w:tc>
          <w:tcPr>
            <w:tcW w:w="7012" w:type="dxa"/>
          </w:tcPr>
          <w:p w:rsidR="00BD12F8" w:rsidRPr="00174C6B" w:rsidRDefault="00BD12F8" w:rsidP="0019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Перечень/</w:t>
            </w:r>
            <w:r w:rsidRPr="009E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 5-6</w:t>
            </w:r>
            <w:r w:rsidRPr="009E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«Почемучки»</w:t>
            </w:r>
          </w:p>
        </w:tc>
      </w:tr>
      <w:tr w:rsidR="00BD12F8" w:rsidRPr="009E6174" w:rsidTr="00190887">
        <w:tc>
          <w:tcPr>
            <w:tcW w:w="9605" w:type="dxa"/>
            <w:gridSpan w:val="2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«Центр двигательной активности»</w:t>
            </w:r>
          </w:p>
        </w:tc>
        <w:tc>
          <w:tcPr>
            <w:tcW w:w="7012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Ленточки разноцветные.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маленький. Мяч для боулинга. Скакалка.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Кегли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 и маленькие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. Мешочки –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для метания. Обручи. Корригирующие дорожки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. Корригирующ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дорожки самодельные. Гантели. Диски. Шнуры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</w:t>
            </w:r>
          </w:p>
        </w:tc>
      </w:tr>
      <w:tr w:rsidR="00BD12F8" w:rsidRPr="009E6174" w:rsidTr="00190887">
        <w:tc>
          <w:tcPr>
            <w:tcW w:w="9605" w:type="dxa"/>
            <w:gridSpan w:val="2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«Центр безопасности»</w:t>
            </w:r>
          </w:p>
        </w:tc>
        <w:tc>
          <w:tcPr>
            <w:tcW w:w="7012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Д/и: «Ассоциации» (правила дорожного движения); картотека дидактических игр по правилам дорожного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Папка передвижка «Правила дорожного движения для дошкольников»; </w:t>
            </w:r>
            <w:proofErr w:type="spellStart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«Чтобы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было пожара».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– машины: скорой помощи, пожарная машина, полиция. Плакаты: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внимание: опасные предметы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Книга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«Учись быть пешеходом», С. Волков «Про правила дорожного движения». Карточки дорожные знаки «Безопасность на улице и дома», «Правила маленького пешехода». Полосатый жезл. Свисток. Ю.Соколова «Правила безопасности»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«Центр краеведения»</w:t>
            </w:r>
          </w:p>
        </w:tc>
        <w:tc>
          <w:tcPr>
            <w:tcW w:w="7012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\п</w:t>
            </w:r>
            <w:proofErr w:type="spellEnd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«Наша Родина - Россия», «Наш – город Гай». Пуховый платок. Матрешки. Флаг на подставке. Плакаты РФ (комплект). Наглядно – дидактическое пособие: «Национальные костюмы народов России». Книжка В.Степанов «Моя Родина - Россия». Портрет президента.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Дощечки «Хохлома». Куклы в национальных костюмах 3 шт. Колоски. Образцы камней (мрамор, гранит)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«Центр труда»</w:t>
            </w:r>
          </w:p>
        </w:tc>
        <w:tc>
          <w:tcPr>
            <w:tcW w:w="7012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колпаки.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Панно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дежурят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» с именами детей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«Центр игры»</w:t>
            </w:r>
          </w:p>
        </w:tc>
        <w:tc>
          <w:tcPr>
            <w:tcW w:w="7012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«Семья»: коляска, куклы маленькие, к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уклы 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корзинки, утюг, н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абор столовых приборов (ложки,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вилки, нож, половник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Набор чайной посуды (блюдца,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чашки). Солонка.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Кастрюля. Сковорода дет</w:t>
            </w:r>
            <w:proofErr w:type="gramStart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дет..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(яичница, рыба, курица). Доска разделочная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Миксер,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чайник электрический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Скалка.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(пицца, батон, бутерброд, мороженное, сосиска в тесте, пирожное, гамбургер).</w:t>
            </w:r>
            <w:proofErr w:type="gramEnd"/>
          </w:p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«Парикмахерская». </w:t>
            </w:r>
            <w:proofErr w:type="gramStart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Набор для парикмахерской (фены,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плойка,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ческа, зеркало, резинки,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сундучок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Сумочка детская. Контейнеры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Очки. Ободок.</w:t>
            </w:r>
          </w:p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«Магазин».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весы, кошелек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. Набор фруктов. Набор овоще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Сумка детская.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Бутылочки. Коробочки.</w:t>
            </w:r>
          </w:p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«Больница». Набор для игры в больницу, аптеку (укол, пузырьки, градусник,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Тонометр. Белые халаты и колпаки.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 «Строение тела человека».</w:t>
            </w:r>
          </w:p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«Гараж». Машины.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Мотоцикл. Грузовики. Гараж. Кубики деревянные. Конструктор.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«Уголок уединения»</w:t>
            </w:r>
          </w:p>
        </w:tc>
        <w:tc>
          <w:tcPr>
            <w:tcW w:w="7012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Подушки.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«Наши чувства и эмоции».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Палатки 2 шт.</w:t>
            </w:r>
          </w:p>
        </w:tc>
      </w:tr>
      <w:tr w:rsidR="00BD12F8" w:rsidRPr="009E6174" w:rsidTr="00190887">
        <w:tc>
          <w:tcPr>
            <w:tcW w:w="9605" w:type="dxa"/>
            <w:gridSpan w:val="2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«Центр экспериментирования»</w:t>
            </w:r>
          </w:p>
        </w:tc>
        <w:tc>
          <w:tcPr>
            <w:tcW w:w="7012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Природный и бросовый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шиш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ки; камешки.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Лупа 3 шт.,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Баночки с разными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материалов: сахар, соль, семечки кедровые и тыквенные, перья, песок, горох, манка.</w:t>
            </w:r>
            <w:proofErr w:type="gramEnd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Пластмассовые стаканчики. Пластмассовые ложки. Баночки с крышкой.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М.Султанова «Простые опыты с водой (воздухом, бумагой, природными материалами)».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опытов со снегом и льдом. Картотека опыты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Карточки «Времена года».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Контейнер для воды. Клеёнка. Мелкие, крупные игрушки диких и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морские обитатели, животные Севера и Африки. Формочки для песка. Весы 1 шт. Ванночка. Подносы.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«Центр природы»</w:t>
            </w:r>
          </w:p>
        </w:tc>
        <w:tc>
          <w:tcPr>
            <w:tcW w:w="7012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Календарь природы. Лейки. Опрыскиватель.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инвентарь: лопатка, сито.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Ведро маленькое. Клеенка. Иллюстрации по временам года. Карточки: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Цветы», «Комнатные цветы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животные», «Животные и растительный мир лесной зоны».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Таз. Тряпочки для протирания листьев. Фартуки клеёнчатые.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«Времена года»,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«Живая природа», «Закономерности»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Лото зоологическое 3шт.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Набор домашних животных и зверей.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Дид. игра «Найди лишнее»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«Центр математического и сенсорного развития»</w:t>
            </w:r>
          </w:p>
        </w:tc>
        <w:tc>
          <w:tcPr>
            <w:tcW w:w="7012" w:type="dxa"/>
          </w:tcPr>
          <w:p w:rsidR="00BD12F8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Книги Ю.Соколова: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года», «Вычитание», «Сложение». И.Светлова «Величина».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Лабиринты. Пирамидка.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«Танграм».</w:t>
            </w:r>
          </w:p>
          <w:p w:rsidR="00BD12F8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Дид. игра: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«Веселые прищепки», «Забавные колечки» (конструктор), «Сказочное домино»,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«Мозаики»,</w:t>
            </w:r>
            <w:r w:rsidRPr="00CC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«Веселая логика», «Веселая азбука», «Подбери пару»,</w:t>
            </w:r>
            <w:proofErr w:type="gramEnd"/>
          </w:p>
          <w:p w:rsidR="00BD12F8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зверушку» 2 шт.,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(напольные)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«Цифры и счет».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«3д блок» и магнитный (конструктор). Домино: «Тачки»,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12F8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10 шт.</w:t>
            </w:r>
          </w:p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игра»,</w:t>
            </w:r>
            <w:r w:rsidRPr="00B7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 шт., «Петушок, золотой гребешок», «Красная шапочка», «Маша и медведь», «Тачки», «Белоснежка», «Самолет».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Дид. игра «Ассоциации. Играем в прятки», «Ассоциации. Учим формы и фигуры», «Пингвин на льду», «Подбери пару», </w:t>
            </w:r>
            <w:r w:rsidRPr="00FD4CBB">
              <w:rPr>
                <w:rFonts w:ascii="Times New Roman" w:hAnsi="Times New Roman" w:cs="Times New Roman"/>
                <w:sz w:val="24"/>
                <w:szCs w:val="24"/>
              </w:rPr>
              <w:t xml:space="preserve">«Назови </w:t>
            </w:r>
            <w:proofErr w:type="gramStart"/>
            <w:r w:rsidRPr="00FD4CB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FD4CBB">
              <w:rPr>
                <w:rFonts w:ascii="Times New Roman" w:hAnsi="Times New Roman" w:cs="Times New Roman"/>
                <w:sz w:val="24"/>
                <w:szCs w:val="24"/>
              </w:rPr>
              <w:t xml:space="preserve"> и сгруппируй»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Кубики «Малыш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«Герои русских былин»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 «Растения и животные», «Веселые зверята», «Ассоциации», «Математика», «Азбука. Математика». Игра «Подбери пару 2 шт.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«Центр конструирования»</w:t>
            </w:r>
          </w:p>
        </w:tc>
        <w:tc>
          <w:tcPr>
            <w:tcW w:w="7012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Деревянные настольные 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Набор крупного строительного материала (пластмассовый)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.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трукторы из серии: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средний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12F8" w:rsidRPr="009E6174" w:rsidTr="00190887">
        <w:tc>
          <w:tcPr>
            <w:tcW w:w="9605" w:type="dxa"/>
            <w:gridSpan w:val="2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«Центр книги и театра»</w:t>
            </w:r>
          </w:p>
        </w:tc>
        <w:tc>
          <w:tcPr>
            <w:tcW w:w="7012" w:type="dxa"/>
          </w:tcPr>
          <w:p w:rsidR="00BD12F8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«В деревне»,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«Родная природа», Ю.Кушак «Новый, новенький год»,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«Ничего на свете лучше нет», С. Михалков «Дядя Степа», И. Резник «Лесные сказки», сказки и стихи А.С. Пушкина,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сказки», Тони Вульф «Ежики готовят яблочный сироп», «Пойди туда – не знаю куда», Ш. Перро «Золушка», энциклопедия «Наша планета»,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друзья», «Самые любимые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басни», «Сказки – мультфильмы для малышей»,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А.Нечаев «Сказки», издательство «Малыш» - «Кто это?», С.Образцов «Заполярные ласточки», «По щучьему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велению», «Стихи про животных», «Три медведя», Дональд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поросенка который учился летать», «Песенки,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загадки», Т. Вульф «Ежики готовят яблочный сироп», П.П.Ершов «Конек – горбунок», «Теремок» (русские народные сказки), «Волшебный горшочек», «Сказки лисицы – сестрицы»,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веселых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гуся», Л.Толстой «Рассказы, сказки и были», К. Чуковский «Телефон и  другие сказки», «Гадкий утенок», Братья Гримм «Сказки», книга для чтения «Читаем детям», Г. Демыкина «Горячее солнышко», сказки: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«Сивка – бурка», «Мальчик – с – пальчик», «Кот в сапогах», Х.К.Андерсен «Принцесса на горошине», «Змей Горыныч и Василиса», «Бычок – смоляной бочок»,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«Разные рыбешки», «Разные кошечки», «Разные пташки».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живет в Австралии», «Что ты знаешь о животных»,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М.Штейнбах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«Птицы рассказывают о себе»,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зоопарк», Л.Н.Толстой «О животных и птицах», В.Бианки «Все самые», С.А.Есенин «Черемуха», С.Маршак «Рассказ о неизвестном герое», Б.Павлов «На безымянной сопке», журнал «День Победы»,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А.Разцветников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«Заходите в мой сад»,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ремесла»,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«Кем быть?».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В.И.Даль «Девочка Снегурочка», сказка «Гуси лебеди»,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А.Прёйсен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козленка, который умел считать до десяти», В. Степанов «Профессии», В.Гаршин «Лягушка – путешественница».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чтения детям от 2 до 5 лет. «Скор – скоро Новый год»</w:t>
            </w:r>
          </w:p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Маски 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птиц.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: сказочные персонажи. Набор вязанных пальчиковых кукол: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зочные персонажи.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писателей.</w:t>
            </w:r>
          </w:p>
        </w:tc>
      </w:tr>
      <w:tr w:rsidR="00BD12F8" w:rsidRPr="009E6174" w:rsidTr="00190887">
        <w:tc>
          <w:tcPr>
            <w:tcW w:w="9605" w:type="dxa"/>
            <w:gridSpan w:val="2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</w:t>
            </w:r>
            <w:r w:rsidRPr="009E61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</w:tc>
        <w:tc>
          <w:tcPr>
            <w:tcW w:w="7012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Кисти. Альбомы. Пластилин. Непроливайки – стаканчики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Цветные карандаши.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Трафареты. Салфетки из ткани. Цветная бумага. Картон цветной. Картон белый. Раскраски. Доски для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лина. Стеки. Тарелочки для клея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. Гуашь 12 цветов. Книга «Лепим из пластилина». Искусство детям: «</w:t>
            </w:r>
            <w:proofErr w:type="spellStart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свистульки». Раскраски для мальчиков и девочек.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для карандашей.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снег». Дид. игры «Галерея», «Юный художник»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«Центр музыки»</w:t>
            </w:r>
          </w:p>
        </w:tc>
        <w:tc>
          <w:tcPr>
            <w:tcW w:w="7012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>Пирамидка. Гитара. Бубен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колонка. </w:t>
            </w:r>
            <w:r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«Портреты русских Композиторов». </w:t>
            </w:r>
          </w:p>
        </w:tc>
      </w:tr>
      <w:tr w:rsidR="00BD12F8" w:rsidRPr="009E6174" w:rsidTr="00190887">
        <w:tc>
          <w:tcPr>
            <w:tcW w:w="2593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7012" w:type="dxa"/>
          </w:tcPr>
          <w:p w:rsidR="00BD12F8" w:rsidRPr="009E6174" w:rsidRDefault="00BD12F8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</w:tr>
    </w:tbl>
    <w:p w:rsidR="00BD12F8" w:rsidRDefault="00BD12F8"/>
    <w:sectPr w:rsidR="00BD12F8" w:rsidSect="004C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2F8"/>
    <w:rsid w:val="004C7B13"/>
    <w:rsid w:val="00595793"/>
    <w:rsid w:val="009B3DC9"/>
    <w:rsid w:val="00B124FA"/>
    <w:rsid w:val="00BD12F8"/>
    <w:rsid w:val="00F0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7034</Characters>
  <Application>Microsoft Office Word</Application>
  <DocSecurity>0</DocSecurity>
  <Lines>58</Lines>
  <Paragraphs>16</Paragraphs>
  <ScaleCrop>false</ScaleCrop>
  <Company>Microsoft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2020-02-04T12:31:00Z</dcterms:created>
  <dcterms:modified xsi:type="dcterms:W3CDTF">2020-02-04T12:46:00Z</dcterms:modified>
</cp:coreProperties>
</file>